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Klubová výstava Svätohubertských psov /Bloodhound/- Donovaly 10.06.2017</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PROPOZÍCIE</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tabs>
          <w:tab w:val="left" w:pos="2835"/>
        </w:tabs>
        <w:contextualSpacing w:val="0"/>
        <w:rPr/>
      </w:pPr>
      <w:r w:rsidDel="00000000" w:rsidR="00000000" w:rsidRPr="00000000">
        <w:rPr>
          <w:b w:val="1"/>
          <w:sz w:val="28"/>
          <w:szCs w:val="28"/>
          <w:rtl w:val="0"/>
        </w:rPr>
        <w:tab/>
      </w:r>
      <w:r w:rsidDel="00000000" w:rsidR="00000000" w:rsidRPr="00000000">
        <w:rPr>
          <w:b w:val="1"/>
          <w:sz w:val="28"/>
          <w:szCs w:val="28"/>
          <w:u w:val="single"/>
          <w:rtl w:val="0"/>
        </w:rPr>
        <w:t xml:space="preserve">Uzávierka prihlášok :    03.6.2016</w:t>
      </w:r>
      <w:r w:rsidDel="00000000" w:rsidR="00000000" w:rsidRPr="00000000">
        <w:rPr>
          <w:rtl w:val="0"/>
        </w:rPr>
      </w:r>
    </w:p>
    <w:p w:rsidR="00000000" w:rsidDel="00000000" w:rsidP="00000000" w:rsidRDefault="00000000" w:rsidRPr="00000000">
      <w:pPr>
        <w:pBdr/>
        <w:tabs>
          <w:tab w:val="left" w:pos="2835"/>
        </w:tabs>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Program:      8,00 – 9,00   </w:t>
      </w:r>
      <w:r w:rsidDel="00000000" w:rsidR="00000000" w:rsidRPr="00000000">
        <w:rPr>
          <w:sz w:val="24"/>
          <w:szCs w:val="24"/>
          <w:rtl w:val="0"/>
        </w:rPr>
        <w:t xml:space="preserve">príjem psov</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                       9,30 -  11,00 </w:t>
      </w:r>
      <w:r w:rsidDel="00000000" w:rsidR="00000000" w:rsidRPr="00000000">
        <w:rPr>
          <w:sz w:val="24"/>
          <w:szCs w:val="24"/>
          <w:rtl w:val="0"/>
        </w:rPr>
        <w:t xml:space="preserve">posudzovanie</w:t>
      </w:r>
      <w:r w:rsidDel="00000000" w:rsidR="00000000" w:rsidRPr="00000000">
        <w:rPr>
          <w:b w:val="1"/>
          <w:sz w:val="24"/>
          <w:szCs w:val="24"/>
          <w:rtl w:val="0"/>
        </w:rPr>
        <w:t xml:space="preserve">                            Rozhodca: Ján Ryk, PL</w:t>
      </w: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Vyplnené prihlášky /samostatne pre každého psa/ s priloženými fotokópiami PP a potvrdeniami o zaplatení výstavného poplatku zasielajte na adresu :     </w:t>
      </w:r>
    </w:p>
    <w:p w:rsidR="00000000" w:rsidDel="00000000" w:rsidP="00000000" w:rsidRDefault="00000000" w:rsidRPr="00000000">
      <w:pPr>
        <w:pBdr/>
        <w:contextualSpacing w:val="0"/>
        <w:rPr>
          <w:b w:val="1"/>
          <w:sz w:val="24"/>
          <w:szCs w:val="24"/>
          <w:u w:val="none"/>
        </w:rPr>
      </w:pPr>
      <w:r w:rsidDel="00000000" w:rsidR="00000000" w:rsidRPr="00000000">
        <w:rPr>
          <w:b w:val="1"/>
          <w:sz w:val="24"/>
          <w:szCs w:val="24"/>
          <w:u w:val="none"/>
          <w:rtl w:val="0"/>
        </w:rPr>
        <w:t xml:space="preserve">Ing.Ivan Richter , Hlavná 18/19 Jarok, PSČ 951 48 .   Mobil:O9O3 915 632</w:t>
      </w:r>
    </w:p>
    <w:p w:rsidR="00000000" w:rsidDel="00000000" w:rsidP="00000000" w:rsidRDefault="00000000" w:rsidRPr="00000000">
      <w:pPr>
        <w:pBdr/>
        <w:contextualSpacing w:val="0"/>
        <w:rPr>
          <w:b w:val="1"/>
          <w:sz w:val="24"/>
          <w:szCs w:val="24"/>
          <w:u w:val="none"/>
        </w:rPr>
      </w:pPr>
      <w:r w:rsidDel="00000000" w:rsidR="00000000" w:rsidRPr="00000000">
        <w:rPr>
          <w:b w:val="1"/>
          <w:sz w:val="24"/>
          <w:szCs w:val="24"/>
          <w:u w:val="none"/>
          <w:rtl w:val="0"/>
        </w:rPr>
        <w:t xml:space="preserve">e-mail ivan.richters@gmail.com</w:t>
      </w:r>
    </w:p>
    <w:p w:rsidR="00000000" w:rsidDel="00000000" w:rsidP="00000000" w:rsidRDefault="00000000" w:rsidRPr="00000000">
      <w:pPr>
        <w:pBdr/>
        <w:contextualSpacing w:val="0"/>
        <w:rPr/>
      </w:pPr>
      <w:r w:rsidDel="00000000" w:rsidR="00000000" w:rsidRPr="00000000">
        <w:rPr>
          <w:b w:val="1"/>
          <w:sz w:val="24"/>
          <w:szCs w:val="24"/>
          <w:rtl w:val="0"/>
        </w:rPr>
        <w:t xml:space="preserve">Bankové spojenie: </w:t>
      </w:r>
      <w:r w:rsidDel="00000000" w:rsidR="00000000" w:rsidRPr="00000000">
        <w:rPr>
          <w:b w:val="1"/>
          <w:smallCaps w:val="0"/>
          <w:color w:val="b22222"/>
          <w:sz w:val="24"/>
          <w:szCs w:val="24"/>
          <w:u w:val="single"/>
          <w:rtl w:val="0"/>
        </w:rPr>
        <w:t xml:space="preserve"> </w:t>
      </w:r>
      <w:r w:rsidDel="00000000" w:rsidR="00000000" w:rsidRPr="00000000">
        <w:rPr>
          <w:rFonts w:ascii="Times" w:cs="Times" w:eastAsia="Times" w:hAnsi="Times"/>
          <w:b w:val="1"/>
          <w:i w:val="0"/>
          <w:smallCaps w:val="0"/>
          <w:color w:val="b22222"/>
          <w:sz w:val="21"/>
          <w:szCs w:val="21"/>
          <w:u w:val="single"/>
          <w:rtl w:val="0"/>
        </w:rPr>
        <w:t xml:space="preserve">SK2775000000004023308815</w:t>
      </w:r>
      <w:r w:rsidDel="00000000" w:rsidR="00000000" w:rsidRPr="00000000">
        <w:rPr>
          <w:b w:val="1"/>
          <w:color w:val="000000"/>
          <w:sz w:val="24"/>
          <w:szCs w:val="24"/>
          <w:u w:val="single"/>
          <w:rtl w:val="0"/>
        </w:rPr>
        <w:t xml:space="preserve"> </w:t>
      </w:r>
      <w:r w:rsidDel="00000000" w:rsidR="00000000" w:rsidRPr="00000000">
        <w:rPr>
          <w:rtl w:val="0"/>
        </w:rPr>
      </w:r>
    </w:p>
    <w:p w:rsidR="00000000" w:rsidDel="00000000" w:rsidP="00000000" w:rsidRDefault="00000000" w:rsidRPr="00000000">
      <w:pPr>
        <w:pBdr/>
        <w:contextualSpacing w:val="0"/>
        <w:rPr>
          <w:b w:val="1"/>
          <w:color w:val="000000"/>
          <w:sz w:val="24"/>
          <w:szCs w:val="24"/>
          <w:u w:val="none"/>
        </w:rPr>
      </w:pPr>
      <w:r w:rsidDel="00000000" w:rsidR="00000000" w:rsidRPr="00000000">
        <w:rPr>
          <w:b w:val="1"/>
          <w:color w:val="000000"/>
          <w:sz w:val="24"/>
          <w:szCs w:val="24"/>
          <w:u w:val="none"/>
          <w:rtl w:val="0"/>
        </w:rPr>
        <w:t xml:space="preserve"> Výstavné poplatky: </w:t>
      </w:r>
    </w:p>
    <w:p w:rsidR="00000000" w:rsidDel="00000000" w:rsidP="00000000" w:rsidRDefault="00000000" w:rsidRPr="00000000">
      <w:pPr>
        <w:pBdr/>
        <w:contextualSpacing w:val="0"/>
        <w:rPr>
          <w:b w:val="0"/>
          <w:u w:val="none"/>
        </w:rPr>
      </w:pPr>
      <w:r w:rsidDel="00000000" w:rsidR="00000000" w:rsidRPr="00000000">
        <w:rPr>
          <w:b w:val="0"/>
          <w:color w:val="000000"/>
          <w:sz w:val="24"/>
          <w:szCs w:val="24"/>
          <w:u w:val="none"/>
          <w:rtl w:val="0"/>
        </w:rPr>
        <w:t xml:space="preserve">pre členov klubu SH za prvého psa    </w:t>
      </w:r>
      <w:r w:rsidDel="00000000" w:rsidR="00000000" w:rsidRPr="00000000">
        <w:rPr>
          <w:b w:val="1"/>
          <w:color w:val="000000"/>
          <w:sz w:val="24"/>
          <w:szCs w:val="24"/>
          <w:u w:val="none"/>
          <w:rtl w:val="0"/>
        </w:rPr>
        <w:t xml:space="preserve">25€</w:t>
      </w:r>
      <w:r w:rsidDel="00000000" w:rsidR="00000000" w:rsidRPr="00000000">
        <w:rPr>
          <w:rtl w:val="0"/>
        </w:rPr>
      </w:r>
    </w:p>
    <w:p w:rsidR="00000000" w:rsidDel="00000000" w:rsidP="00000000" w:rsidRDefault="00000000" w:rsidRPr="00000000">
      <w:pPr>
        <w:pBdr/>
        <w:contextualSpacing w:val="0"/>
        <w:rPr>
          <w:b w:val="0"/>
          <w:u w:val="none"/>
        </w:rPr>
      </w:pPr>
      <w:r w:rsidDel="00000000" w:rsidR="00000000" w:rsidRPr="00000000">
        <w:rPr>
          <w:b w:val="0"/>
          <w:color w:val="000000"/>
          <w:sz w:val="24"/>
          <w:szCs w:val="24"/>
          <w:u w:val="none"/>
          <w:rtl w:val="0"/>
        </w:rPr>
        <w:t xml:space="preserve">                         za každého ďalšieho    </w:t>
      </w:r>
      <w:r w:rsidDel="00000000" w:rsidR="00000000" w:rsidRPr="00000000">
        <w:rPr>
          <w:b w:val="1"/>
          <w:color w:val="000000"/>
          <w:sz w:val="24"/>
          <w:szCs w:val="24"/>
          <w:u w:val="none"/>
          <w:rtl w:val="0"/>
        </w:rPr>
        <w:t xml:space="preserve">20€</w:t>
      </w:r>
      <w:r w:rsidDel="00000000" w:rsidR="00000000" w:rsidRPr="00000000">
        <w:rPr>
          <w:rtl w:val="0"/>
        </w:rPr>
      </w:r>
    </w:p>
    <w:p w:rsidR="00000000" w:rsidDel="00000000" w:rsidP="00000000" w:rsidRDefault="00000000" w:rsidRPr="00000000">
      <w:pPr>
        <w:pBdr/>
        <w:contextualSpacing w:val="0"/>
        <w:rPr>
          <w:b w:val="0"/>
          <w:u w:val="none"/>
        </w:rPr>
      </w:pPr>
      <w:r w:rsidDel="00000000" w:rsidR="00000000" w:rsidRPr="00000000">
        <w:rPr>
          <w:b w:val="0"/>
          <w:color w:val="000000"/>
          <w:sz w:val="24"/>
          <w:szCs w:val="24"/>
          <w:u w:val="none"/>
          <w:rtl w:val="0"/>
        </w:rPr>
        <w:t xml:space="preserve">pre nečlenov klubu SH za prvého psa </w:t>
      </w:r>
      <w:r w:rsidDel="00000000" w:rsidR="00000000" w:rsidRPr="00000000">
        <w:rPr>
          <w:b w:val="1"/>
          <w:color w:val="000000"/>
          <w:sz w:val="24"/>
          <w:szCs w:val="24"/>
          <w:u w:val="none"/>
          <w:rtl w:val="0"/>
        </w:rPr>
        <w:t xml:space="preserve">35€</w:t>
      </w:r>
      <w:r w:rsidDel="00000000" w:rsidR="00000000" w:rsidRPr="00000000">
        <w:rPr>
          <w:rtl w:val="0"/>
        </w:rPr>
      </w:r>
    </w:p>
    <w:p w:rsidR="00000000" w:rsidDel="00000000" w:rsidP="00000000" w:rsidRDefault="00000000" w:rsidRPr="00000000">
      <w:pPr>
        <w:pBdr/>
        <w:contextualSpacing w:val="0"/>
        <w:rPr>
          <w:b w:val="0"/>
          <w:u w:val="none"/>
        </w:rPr>
      </w:pPr>
      <w:r w:rsidDel="00000000" w:rsidR="00000000" w:rsidRPr="00000000">
        <w:rPr>
          <w:b w:val="0"/>
          <w:color w:val="000000"/>
          <w:sz w:val="24"/>
          <w:szCs w:val="24"/>
          <w:u w:val="none"/>
          <w:rtl w:val="0"/>
        </w:rPr>
        <w:t xml:space="preserve">                            za každého ďalšieho  </w:t>
      </w:r>
      <w:r w:rsidDel="00000000" w:rsidR="00000000" w:rsidRPr="00000000">
        <w:rPr>
          <w:b w:val="1"/>
          <w:color w:val="000000"/>
          <w:sz w:val="24"/>
          <w:szCs w:val="24"/>
          <w:u w:val="none"/>
          <w:rtl w:val="0"/>
        </w:rPr>
        <w:t xml:space="preserve">30€</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Pri platbe bankovým prevodom do správy pre príjmateľa uveďte svoje meno pre možnosť správneho pridelenia platby</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4"/>
          <w:szCs w:val="24"/>
          <w:rtl w:val="0"/>
        </w:rPr>
        <w:t xml:space="preserve">Pri platbe poštovou poukážkou na účet priložte fotokópiu ústrižku k prihláške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Veterinárne podmienky</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0"/>
          <w:sz w:val="24"/>
          <w:szCs w:val="24"/>
          <w:rtl w:val="0"/>
        </w:rPr>
        <w:t xml:space="preserve">Každý pes v majetku občana SR musí mať veterinárny preukaz s platnými očkovaniami proti besnote, psinke, parvoviróze a hepatitíde minimálne 21 dní a maximálne 1 rok pred výstavou, resp. podľa dĺžky platnosti vakcíny. Psy zo zahraničia musia mať PET PASSPORT s platným očkovaním proti besnote. </w:t>
      </w:r>
      <w:r w:rsidDel="00000000" w:rsidR="00000000" w:rsidRPr="00000000">
        <w:rPr>
          <w:rtl w:val="0"/>
        </w:rPr>
      </w:r>
    </w:p>
    <w:p w:rsidR="00000000" w:rsidDel="00000000" w:rsidP="00000000" w:rsidRDefault="00000000" w:rsidRPr="00000000">
      <w:pPr>
        <w:pBdr/>
        <w:contextualSpacing w:val="0"/>
        <w:jc w:val="both"/>
        <w:rPr>
          <w:b w:val="0"/>
          <w:sz w:val="24"/>
          <w:szCs w:val="24"/>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Protesty</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b w:val="0"/>
          <w:sz w:val="24"/>
          <w:szCs w:val="24"/>
        </w:rPr>
      </w:pPr>
      <w:r w:rsidDel="00000000" w:rsidR="00000000" w:rsidRPr="00000000">
        <w:rPr>
          <w:b w:val="0"/>
          <w:sz w:val="24"/>
          <w:szCs w:val="24"/>
          <w:rtl w:val="0"/>
        </w:rPr>
        <w:t xml:space="preserve">Protest proti rozhodnutiu rozhodcov je neprípustný. Protest z formálnych dôvodov je prípustný po zložení zálohy vo výške 20 EUR, musí byť podaný písomne vo výstavnej kancelárii a to do konca posudzovania v kruhoch. V prípade rozhodnutia v neprospech vystavovateľa záloha prepadá v prospech výstavy. </w:t>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Všeobecné ustanovenia</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0"/>
          <w:sz w:val="24"/>
          <w:szCs w:val="24"/>
          <w:rtl w:val="0"/>
        </w:rPr>
        <w:t xml:space="preserve">Výstava je prístupná všetkým psom a sukám plenema Bloodhound. Vystavovateľ nemusí byť členom uvedeného klubu. Jedince musia byť zapísané v plemenných knihách uznaných FCI. Importované jedince v SR musia byť zapísané v slovenskej plemennej knihe psov SKJ. Vystavovateľ - majiteľ psa zodpovedá za všetky škody ktoré pes zapríčinil v priestoroch výstaviska. Usporiadateľ výstavy nepreberá žiadnu zodpovednosť za škody spôsobené psom, alebo vystavovateľom, ani za škody, ktoré vzniknú uhynutím, alebo stratou psa na výstavisku. Voľné pobiehanie psov na výstavisku je zakázané. Každý pes musí mať obojok a vodidlo. Hryzavé psy musia mať náhubok. Prísny zákaz predaja šteniat v priestoroch výstavy. </w:t>
      </w:r>
      <w:r w:rsidDel="00000000" w:rsidR="00000000" w:rsidRPr="00000000">
        <w:rPr>
          <w:b w:val="1"/>
          <w:sz w:val="24"/>
          <w:szCs w:val="24"/>
          <w:rtl w:val="0"/>
        </w:rPr>
        <w:t xml:space="preserve">Rozhodca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0"/>
          <w:sz w:val="24"/>
          <w:szCs w:val="24"/>
          <w:rtl w:val="0"/>
        </w:rPr>
        <w:t xml:space="preserve">V kruhu posudzuje jeden rozhodca, ktorý môže odmietnuť posúdiť psa, ak nastúpi do kruhu oneskorene. Rozhodca bude pri posudzovaní a udeľovaní titulov postupovať podľa poriadku FCI. Výstavné ocenenie sa zapisuje do preukazu pôvodu vo výstavnom kruhu po ukončení posudzovania všetkých psov. Zápis výstavného ocenenia do preukazu pôvodu nie je povinný. </w:t>
      </w:r>
      <w:r w:rsidDel="00000000" w:rsidR="00000000" w:rsidRPr="00000000">
        <w:rPr>
          <w:b w:val="1"/>
          <w:sz w:val="24"/>
          <w:szCs w:val="24"/>
          <w:rtl w:val="0"/>
        </w:rPr>
        <w:t xml:space="preserve">Zmena rozhodcu vyhradená!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Uzávierka prihlášok:    03.06.2017 .</w:t>
      </w:r>
      <w:r w:rsidDel="00000000" w:rsidR="00000000" w:rsidRPr="00000000">
        <w:rPr>
          <w:sz w:val="24"/>
          <w:szCs w:val="24"/>
          <w:rtl w:val="0"/>
        </w:rPr>
        <w:t xml:space="preserve">Po tomto termíne bude možné prihlásiť psa len po dohovore s organizátorom!</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Triedy :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mladšieho dorastu 3-6 mesiacov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dorastu 6-9 mesiacov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mladých 9-18 mesiacov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stredná 15-24 mesiacov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otvorená od 15 mesiacov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pracovná od 15 mesiacov (treba priložiť medzinárodný pracovný certifikát)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šampiónov od 15 mesiacov (treba priložiť potvrdenie o šampionáte)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veteránov od 8 rokov</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čestná pre psy s titulom ICH, CH, pracovný certifikát pre triedu pracovnú (priložiť kópiu dokladu)</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Tituly a čakateľstvá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CAJC Čakateľstvo na Slovenského šampióna krásy mladých</w:t>
      </w:r>
      <w:r w:rsidDel="00000000" w:rsidR="00000000" w:rsidRPr="00000000">
        <w:rPr>
          <w:sz w:val="24"/>
          <w:szCs w:val="24"/>
          <w:rtl w:val="0"/>
        </w:rPr>
        <w:t xml:space="preserve"> môže ho získať pes a suka v triede mladých ocenené známkou výborný 1.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CAC Čakateľstvo šampióna SR</w:t>
      </w:r>
      <w:r w:rsidDel="00000000" w:rsidR="00000000" w:rsidRPr="00000000">
        <w:rPr>
          <w:sz w:val="24"/>
          <w:szCs w:val="24"/>
          <w:rtl w:val="0"/>
        </w:rPr>
        <w:t xml:space="preserve"> môže získať pes a suka v triede otvorenej, strednej, pracovnej a šampiónov ocenené známkou výborný 1.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R. CAC Čakateľstvo šampióna SR</w:t>
      </w:r>
      <w:r w:rsidDel="00000000" w:rsidR="00000000" w:rsidRPr="00000000">
        <w:rPr>
          <w:sz w:val="24"/>
          <w:szCs w:val="24"/>
          <w:rtl w:val="0"/>
        </w:rPr>
        <w:t xml:space="preserve"> môže získať pes a suka v triede otvorenej, strednej, pracovnej a šampiónov ocenené známkou výborný 2, ak v danej triede bol udelený CAC.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JCC Junior Certifikáte Club</w:t>
      </w:r>
      <w:r w:rsidDel="00000000" w:rsidR="00000000" w:rsidRPr="00000000">
        <w:rPr>
          <w:sz w:val="24"/>
          <w:szCs w:val="24"/>
          <w:rtl w:val="0"/>
        </w:rPr>
        <w:t xml:space="preserve"> môže získať pes a suka v triede mladých ocenení známkou výborný 1.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CC Certifikáte Club </w:t>
      </w:r>
      <w:r w:rsidDel="00000000" w:rsidR="00000000" w:rsidRPr="00000000">
        <w:rPr>
          <w:sz w:val="24"/>
          <w:szCs w:val="24"/>
          <w:rtl w:val="0"/>
        </w:rPr>
        <w:t xml:space="preserve">môže získať pes a suka v triede otvorenej, strednej, pracovnej a šampiónov ocenené známkou výborný 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KVM Klubový víťaz mladých</w:t>
      </w:r>
      <w:r w:rsidDel="00000000" w:rsidR="00000000" w:rsidRPr="00000000">
        <w:rPr>
          <w:sz w:val="24"/>
          <w:szCs w:val="24"/>
          <w:rtl w:val="0"/>
        </w:rPr>
        <w:t xml:space="preserve"> môže získať pes a suka osobitne v triede mladých ocenené známkou výborný 1.</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 KV Klubový víťaz</w:t>
      </w:r>
      <w:r w:rsidDel="00000000" w:rsidR="00000000" w:rsidRPr="00000000">
        <w:rPr>
          <w:sz w:val="24"/>
          <w:szCs w:val="24"/>
          <w:rtl w:val="0"/>
        </w:rPr>
        <w:t xml:space="preserve"> môže získať 1 pes a 1 suka osobitne. Do súťaže nastupujú jedince, ocenené v triede strednej, otvorenej, pracovnej a šampiónov známkou výborná 1.</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 BOB Víťaz plemena</w:t>
      </w:r>
      <w:r w:rsidDel="00000000" w:rsidR="00000000" w:rsidRPr="00000000">
        <w:rPr>
          <w:sz w:val="24"/>
          <w:szCs w:val="24"/>
          <w:rtl w:val="0"/>
        </w:rPr>
        <w:t xml:space="preserve">, nastupujú psy a suky, ktorým bol udelený titul Klubový víťaz mladých, Klubový víťaz a V1 z triedy veteránov. Titul získa najlepší z nich.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BOS </w:t>
      </w:r>
      <w:r w:rsidDel="00000000" w:rsidR="00000000" w:rsidRPr="00000000">
        <w:rPr>
          <w:sz w:val="24"/>
          <w:szCs w:val="24"/>
          <w:rtl w:val="0"/>
        </w:rPr>
        <w:t xml:space="preserve">Najlepší z opačného pohlavia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Upozornenie !</w:t>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Majitelia psov, ktorí ich v minulosti mali prihlásených, nedostavili sa na KV a neuhradili prihlasovací poplatok, budú na KV 2016 prijatý len po zaplatení minuloročného a tohtoročného poplatku!</w:t>
      </w:r>
    </w:p>
    <w:p w:rsidR="00000000" w:rsidDel="00000000" w:rsidP="00000000" w:rsidRDefault="00000000" w:rsidRPr="00000000">
      <w:pPr>
        <w:pBdr/>
        <w:contextualSpacing w:val="0"/>
        <w:jc w:val="both"/>
        <w:rPr/>
      </w:pPr>
      <w:r w:rsidDel="00000000" w:rsidR="00000000" w:rsidRPr="00000000">
        <w:rPr>
          <w:sz w:val="24"/>
          <w:szCs w:val="24"/>
          <w:rtl w:val="0"/>
        </w:rPr>
        <w:t xml:space="preserve">V prípade záujmu o bonitáciu psov zabezpečí výbor klubu jej uskutočnenie po ukončení</w:t>
      </w:r>
      <w:r w:rsidDel="00000000" w:rsidR="00000000" w:rsidRPr="00000000">
        <w:rPr>
          <w:b w:val="1"/>
          <w:sz w:val="24"/>
          <w:szCs w:val="24"/>
          <w:rtl w:val="0"/>
        </w:rPr>
        <w:t xml:space="preserve"> </w:t>
      </w:r>
      <w:r w:rsidDel="00000000" w:rsidR="00000000" w:rsidRPr="00000000">
        <w:rPr>
          <w:sz w:val="24"/>
          <w:szCs w:val="24"/>
          <w:rtl w:val="0"/>
        </w:rPr>
        <w:t xml:space="preserve">výstavy</w:t>
      </w:r>
      <w:r w:rsidDel="00000000" w:rsidR="00000000" w:rsidRPr="00000000">
        <w:rPr>
          <w:b w:val="1"/>
          <w:sz w:val="24"/>
          <w:szCs w:val="24"/>
          <w:rtl w:val="0"/>
        </w:rPr>
        <w:t xml:space="preserve">. Poplatok </w:t>
      </w:r>
      <w:r w:rsidDel="00000000" w:rsidR="00000000" w:rsidRPr="00000000">
        <w:rPr>
          <w:sz w:val="24"/>
          <w:szCs w:val="24"/>
          <w:rtl w:val="0"/>
        </w:rPr>
        <w:t xml:space="preserve">za psa pre člena klubu</w:t>
      </w:r>
      <w:r w:rsidDel="00000000" w:rsidR="00000000" w:rsidRPr="00000000">
        <w:rPr>
          <w:b w:val="1"/>
          <w:sz w:val="24"/>
          <w:szCs w:val="24"/>
          <w:rtl w:val="0"/>
        </w:rPr>
        <w:t xml:space="preserve"> – 10 € , </w:t>
      </w:r>
      <w:r w:rsidDel="00000000" w:rsidR="00000000" w:rsidRPr="00000000">
        <w:rPr>
          <w:sz w:val="24"/>
          <w:szCs w:val="24"/>
          <w:rtl w:val="0"/>
        </w:rPr>
        <w:t xml:space="preserve">pre nečlena</w:t>
      </w:r>
      <w:r w:rsidDel="00000000" w:rsidR="00000000" w:rsidRPr="00000000">
        <w:rPr>
          <w:b w:val="1"/>
          <w:sz w:val="24"/>
          <w:szCs w:val="24"/>
          <w:rtl w:val="0"/>
        </w:rPr>
        <w:t xml:space="preserve"> – 30 €, </w:t>
      </w:r>
      <w:r w:rsidDel="00000000" w:rsidR="00000000" w:rsidRPr="00000000">
        <w:rPr>
          <w:sz w:val="24"/>
          <w:szCs w:val="24"/>
          <w:rtl w:val="0"/>
        </w:rPr>
        <w:t xml:space="preserve">ktorý sa uhrádza na mieste.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4"/>
          <w:szCs w:val="24"/>
          <w:rtl w:val="0"/>
        </w:rPr>
        <w:t xml:space="preserve">Na prípadné stretnutie s Vami sa tešia členovia prípravného výboru </w:t>
      </w:r>
      <w:r w:rsidDel="00000000" w:rsidR="00000000" w:rsidRPr="00000000">
        <w:rPr>
          <w:b w:val="1"/>
          <w:sz w:val="24"/>
          <w:szCs w:val="24"/>
          <w:rtl w:val="0"/>
        </w:rPr>
        <w:t xml:space="preserve">Klubu Svätého Huberta.</w:t>
      </w: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0"/>
      <w:widowControl w:val="1"/>
      <w:pBdr/>
      <w:spacing w:after="120" w:before="240" w:line="276" w:lineRule="auto"/>
      <w:ind w:left="0" w:right="0" w:firstLine="0"/>
      <w:jc w:val="left"/>
    </w:pPr>
    <w:rPr>
      <w:rFonts w:ascii="Arial" w:cs="Arial" w:eastAsia="Arial" w:hAnsi="Arial"/>
      <w:b w:val="0"/>
      <w:i w:val="0"/>
      <w:smallCaps w:val="0"/>
      <w:strike w:val="0"/>
      <w:color w:val="000000"/>
      <w:sz w:val="28"/>
      <w:szCs w:val="28"/>
      <w:u w:val="none"/>
      <w:vertAlign w:val="baseline"/>
    </w:rPr>
  </w:style>
  <w:style w:type="paragraph" w:styleId="Subtitle">
    <w:name w:val="Subtitle"/>
    <w:basedOn w:val="Normal"/>
    <w:next w:val="Normal"/>
    <w:pPr>
      <w:keepNext w:val="1"/>
      <w:keepLines w:val="0"/>
      <w:widowControl w:val="1"/>
      <w:pBdr/>
      <w:spacing w:after="120" w:before="240" w:line="276" w:lineRule="auto"/>
      <w:ind w:left="0" w:right="0" w:firstLine="0"/>
      <w:jc w:val="center"/>
    </w:pPr>
    <w:rPr>
      <w:rFonts w:ascii="Arial" w:cs="Arial" w:eastAsia="Arial" w:hAnsi="Arial"/>
      <w:b w:val="0"/>
      <w:i w:val="1"/>
      <w:smallCaps w:val="0"/>
      <w:strike w:val="0"/>
      <w:color w:val="000000"/>
      <w:sz w:val="28"/>
      <w:szCs w:val="2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